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8FC" w:rsidRPr="007C37EA" w:rsidRDefault="007368FC" w:rsidP="007368FC">
      <w:pPr>
        <w:spacing w:after="0"/>
        <w:ind w:left="-426" w:firstLine="426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C37EA">
        <w:rPr>
          <w:rFonts w:ascii="Times New Roman" w:hAnsi="Times New Roman" w:cs="Times New Roman"/>
          <w:b/>
          <w:sz w:val="28"/>
          <w:szCs w:val="28"/>
          <w:lang w:val="ru-RU"/>
        </w:rPr>
        <w:t>КИБОРГИЗАЦИЯ  ЧЕЛОВЕКА</w:t>
      </w:r>
    </w:p>
    <w:p w:rsidR="007368FC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Еще один путь продления жизни - перенести личность человека на другой носитель, на кибернетическое  самоорганизующееся   устройство.  Заложены основы науки, изучающей возможности   «переселения» личности человека из стареющего организма в молодой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биоклон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, или киборг. Создание киборга - дело неблизкого будущего, так как на пути  к нему необходимо решить множество задач, которые никогда не решались и даже не ставили в науке. Одна из них - 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синтезирование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  живого организма с неживыми аппаратами. Так,  немецким ученым удалось соединить ряд живых нервных клеток с элементами кремниевого чипа. Таким образом, они создали первую в мире сложную схему, сочетающие живые и неживые компоненты.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Нейроэлектроника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 долго шла к этому достижению. В будущем гибридные схемы из комбинаций живых и неживых элементов позволят осуществить прорыв в медицине, заменяя поврежденные естественные  биомеханизмы  человека  на  искусственные имплантаты, управляемые нервной системой - мозгом.  Многим людям можно вернуть утраченные или изначально отсутствовавшие у них функции: зрение, слух, подвижность. Эти функции даже можно будет заметно усилить по сравнению с естественными. Возможно, кому-то не помешают дополнительно умственные способности или скажем, память. Предоставляемые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киборгизацией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 перспективы развития человеческих способностей велики, так что человеческий прогресс может приобрести невиданные темпы.  Во многих кинофильмах    создание киборгов представлено как трагедия для личности человека. Сейчас трудно предсказать доподлинно, к чему приведет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киборгизация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,  к примеру, совмещение человеческого мозга и компьютера, но развитие НТР нельзя остановить, а кибернетические органы могут стать такими же обычными, как зубные протезы.   </w:t>
      </w:r>
    </w:p>
    <w:p w:rsidR="007368FC" w:rsidRPr="007368FC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368FC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киборг –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биоклон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 имплантат -  искусственный орган или орган человека, животного, вживленный в живой организм или пересаженный в другой с последующим приживлением </w:t>
      </w:r>
    </w:p>
    <w:p w:rsidR="00FA2F2F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7C37EA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Прочитайте текст. </w:t>
      </w:r>
    </w:p>
    <w:p w:rsidR="007368FC" w:rsidRPr="00FA2F2F" w:rsidRDefault="00FA2F2F" w:rsidP="007368FC">
      <w:pPr>
        <w:spacing w:after="0"/>
        <w:ind w:left="-426" w:firstLine="426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FA2F2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1. </w:t>
      </w:r>
      <w:r w:rsidR="007368FC" w:rsidRPr="00FA2F2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Какие перспективы может открыть перед человечеством союз кибернетики с биологией и генетикой? </w:t>
      </w:r>
      <w:r w:rsidRPr="00FA2F2F">
        <w:rPr>
          <w:rFonts w:ascii="Times New Roman" w:hAnsi="Times New Roman" w:cs="Times New Roman"/>
          <w:b/>
          <w:i/>
          <w:sz w:val="28"/>
          <w:szCs w:val="28"/>
          <w:lang w:val="ru-RU"/>
        </w:rPr>
        <w:t>(письменно)</w:t>
      </w:r>
      <w:r w:rsidR="007368FC" w:rsidRPr="00FA2F2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 </w:t>
      </w:r>
    </w:p>
    <w:p w:rsidR="007368FC" w:rsidRPr="00FA2F2F" w:rsidRDefault="00FA2F2F" w:rsidP="007368FC">
      <w:pPr>
        <w:spacing w:after="0"/>
        <w:ind w:left="-426" w:firstLine="426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FA2F2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2 </w:t>
      </w:r>
      <w:r w:rsidR="007368FC" w:rsidRPr="00FA2F2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. Выпишите  из текста общенаучные и узкоспециальные термины. Пользуясь словарями, определите их значение. </w:t>
      </w:r>
    </w:p>
    <w:p w:rsidR="007368FC" w:rsidRPr="00FA2F2F" w:rsidRDefault="00FA2F2F" w:rsidP="007368FC">
      <w:pPr>
        <w:spacing w:after="0"/>
        <w:ind w:left="-426" w:firstLine="426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FA2F2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3</w:t>
      </w:r>
      <w:r w:rsidR="007368FC" w:rsidRPr="00FA2F2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. Выпишите из текста предложения, осложненные причастными и деепричастными оборотами.  </w:t>
      </w:r>
    </w:p>
    <w:sectPr w:rsidR="007368FC" w:rsidRPr="00FA2F2F" w:rsidSect="00FA2F2F">
      <w:pgSz w:w="12240" w:h="15840"/>
      <w:pgMar w:top="993" w:right="758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368FC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B0994"/>
    <w:rsid w:val="004B27D2"/>
    <w:rsid w:val="004B3FE5"/>
    <w:rsid w:val="004C039C"/>
    <w:rsid w:val="004C05C6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68FC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37EA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46F7E"/>
    <w:rsid w:val="00E506C0"/>
    <w:rsid w:val="00E545D4"/>
    <w:rsid w:val="00E56300"/>
    <w:rsid w:val="00E61AD9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2F2F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0D53"/>
    <w:rsid w:val="00FD1DBA"/>
    <w:rsid w:val="00FD2DFB"/>
    <w:rsid w:val="00FD3D95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334</Words>
  <Characters>1909</Characters>
  <Application>Microsoft Office Word</Application>
  <DocSecurity>0</DocSecurity>
  <Lines>15</Lines>
  <Paragraphs>4</Paragraphs>
  <ScaleCrop>false</ScaleCrop>
  <Company>Grizli777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2024-02-11T19:47:00Z</dcterms:created>
  <dcterms:modified xsi:type="dcterms:W3CDTF">2024-02-11T19:47:00Z</dcterms:modified>
</cp:coreProperties>
</file>